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四川化工集团有限责任公司</w:t>
      </w:r>
    </w:p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公开选聘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四川能投永立化工有限责任公司</w:t>
      </w:r>
    </w:p>
    <w:p>
      <w:pPr>
        <w:jc w:val="center"/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经营班子成员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317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415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应聘职位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别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出生年月（  岁）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  间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出生地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415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是否服从调配（是或否）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历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全日制学历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学校及专业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在职学历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学校及专业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</w:t>
            </w:r>
          </w:p>
        </w:tc>
        <w:tc>
          <w:tcPr>
            <w:tcW w:w="2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现工作岗位及职务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外语语种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及水平</w:t>
            </w:r>
          </w:p>
        </w:tc>
        <w:tc>
          <w:tcPr>
            <w:tcW w:w="2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专业技术（执业）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资格证书</w:t>
            </w:r>
          </w:p>
        </w:tc>
        <w:tc>
          <w:tcPr>
            <w:tcW w:w="2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专业特长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手机或固话</w:t>
            </w:r>
          </w:p>
        </w:tc>
        <w:tc>
          <w:tcPr>
            <w:tcW w:w="2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教育及培训学校</w:t>
            </w:r>
          </w:p>
        </w:tc>
        <w:tc>
          <w:tcPr>
            <w:tcW w:w="2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获得学历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/学位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学习或培训专业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</w:trPr>
        <w:tc>
          <w:tcPr>
            <w:tcW w:w="1526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工作经历</w:t>
            </w:r>
          </w:p>
        </w:tc>
        <w:tc>
          <w:tcPr>
            <w:tcW w:w="6996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4" w:hRule="atLeast"/>
        </w:trPr>
        <w:tc>
          <w:tcPr>
            <w:tcW w:w="1526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近两年主要工作业绩</w:t>
            </w:r>
          </w:p>
        </w:tc>
        <w:tc>
          <w:tcPr>
            <w:tcW w:w="6996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</w:trPr>
        <w:tc>
          <w:tcPr>
            <w:tcW w:w="1526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奖惩情况</w:t>
            </w:r>
          </w:p>
        </w:tc>
        <w:tc>
          <w:tcPr>
            <w:tcW w:w="6996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1526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自我评价</w:t>
            </w:r>
          </w:p>
        </w:tc>
        <w:tc>
          <w:tcPr>
            <w:tcW w:w="6996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</w:t>
            </w:r>
          </w:p>
        </w:tc>
        <w:tc>
          <w:tcPr>
            <w:tcW w:w="6996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上述表格中所填写的内容真实、完整，如有虚假，由本人承担一切责任。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签  名：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年   月   日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  <w:r>
        <w:rPr>
          <w:rFonts w:hint="eastAsia"/>
        </w:rPr>
        <w:t>注：以上内容如填写不下，可另附页填写。</w:t>
      </w:r>
    </w:p>
    <w:p/>
    <w:sectPr>
      <w:footerReference r:id="rId3" w:type="default"/>
      <w:pgSz w:w="11906" w:h="16838"/>
      <w:pgMar w:top="2041" w:right="1474" w:bottom="1928" w:left="158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250" w:rightChars="119"/>
      <w:jc w:val="center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Style w:val="7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C3814"/>
    <w:rsid w:val="7D5C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2021-12-15T03:36:00Z</dcterms:created>
  <dc:creator>李健</dc:creator>
  <cp:lastModifiedBy>李健</cp:lastModifiedBy>
  <dcterms:modified xsi:type="dcterms:W3CDTF">2021-12-15T03:37:26Z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